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E4BA7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编制说明</w:t>
      </w:r>
    </w:p>
    <w:p w14:paraId="4A79BE91">
      <w:pPr>
        <w:spacing w:line="360" w:lineRule="auto"/>
        <w:ind w:firstLine="480" w:firstLineChars="200"/>
        <w:jc w:val="left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根据供电方案答复单和用户实际用电要求：本期配电室配置为3台2000KVA变压器及配套低压柜，高压配电柜配置为6台，配电室10KV 进线为3*300高压电缆，变压器进线为3*120高压电缆；配电室预留2台变压器及配套低压柜位置，基础同步实施。</w:t>
      </w:r>
      <w:bookmarkStart w:id="0" w:name="_GoBack"/>
      <w:bookmarkEnd w:id="0"/>
    </w:p>
    <w:p w14:paraId="17C5D0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ED7347"/>
    <w:rsid w:val="01234C74"/>
    <w:rsid w:val="235B27CC"/>
    <w:rsid w:val="383440CF"/>
    <w:rsid w:val="38CD7870"/>
    <w:rsid w:val="3CED7347"/>
    <w:rsid w:val="796C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141</Characters>
  <Lines>0</Lines>
  <Paragraphs>0</Paragraphs>
  <TotalTime>3</TotalTime>
  <ScaleCrop>false</ScaleCrop>
  <LinksUpToDate>false</LinksUpToDate>
  <CharactersWithSpaces>142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2025-11-15T08:08:00Z</dcterms:created>
  <dc:creator>陈雪峰</dc:creator>
  <cp:lastModifiedBy>陈雪峰</cp:lastModifiedBy>
  <cp:lastPrinted>2025-11-15T08:10:00Z</cp:lastPrinted>
  <dcterms:modified xsi:type="dcterms:W3CDTF">2025-11-18T01:02:43Z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0A16537A766B408A8533F74D32162F86_11</vt:lpwstr>
  </property>
  <property fmtid="{D5CDD505-2E9C-101B-9397-08002B2CF9AE}" pid="4" name="KSOTemplateDocerSaveRecord">
    <vt:lpwstr>eyJoZGlkIjoiYjdhZmFjNDM3MDQ2NzRiYTc1YWQ1Y2ViODBmZjA0ZDAiLCJ1c2VySWQiOiIyNjA4MzIyODAifQ==</vt:lpwstr>
  </property>
</Properties>
</file>